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Wakacje tuż, tuż. Zapraszamy do pobrania bezpłatnej listy rzeczy do zabrania na wakacje.</w:t>
      </w:r>
    </w:p>
    <w:p>
      <w:pPr>
        <w:spacing w:before="0" w:after="500" w:line="264" w:lineRule="auto"/>
      </w:pPr>
      <w:r>
        <w:rPr>
          <w:rFonts w:ascii="calibri" w:hAnsi="calibri" w:eastAsia="calibri" w:cs="calibri"/>
          <w:sz w:val="36"/>
          <w:szCs w:val="36"/>
          <w:b/>
        </w:rPr>
        <w:t xml:space="preserve">Wakacje tuż, tuż. Zapraszamy do pobrania bezpłatnej listy rzeczy do zabrania na wakacje.</w:t>
      </w:r>
    </w:p>
    <w:p>
      <w:r>
        <w:rPr>
          <w:rFonts w:ascii="calibri" w:hAnsi="calibri" w:eastAsia="calibri" w:cs="calibri"/>
          <w:sz w:val="36"/>
          <w:szCs w:val="36"/>
          <w:b/>
        </w:rPr>
        <w:t xml:space="preserve"> http://dziennikturystyczny.pl/2016/08/jedziesz-na-wakacje-pamietaj-o-tych-rzeczach/﻿Jedziesz na wakacje? Pamiętaj o tych rzeczach. - DT Dziennik TurystycznyZ utęsknieniem odliczasz dni dzielące Cię od urlopu? Już nie możesz doczekać się chwili, gdy wygodnie rozsiądziesz się na leżaku przy brzegu hotelowego basenu? Myślami jesteś już na tarasie pensjonatu i wypijasz na śniadanie filiżankę aromatycznej kawy z widokiem na góry? Niezależnie od tego, gdzie spędzisz urlop w tym roku, jedno jest pewne – czeka Cię pakowanie na wyjazd. Jak dobrze spakować się na wakacje, by po przyjeździe na miejsce nie okaz...</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2024-04-17T23:29:56+02:00</dcterms:created>
  <dcterms:modified xsi:type="dcterms:W3CDTF">2024-04-17T23:29:56+02:00</dcterms:modified>
</cp:coreProperties>
</file>

<file path=docProps/custom.xml><?xml version="1.0" encoding="utf-8"?>
<Properties xmlns="http://schemas.openxmlformats.org/officeDocument/2006/custom-properties" xmlns:vt="http://schemas.openxmlformats.org/officeDocument/2006/docPropsVTypes"/>
</file>