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USDPLN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USDPLN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Rynek wybronił bardzo ważne historyczne wsparcie przy 3,52. Reakcja na 8 gr dowodzi, iż byki na tą chwilę przejęły inicjatywę i będą próbować wybić górą kanał trendowy i zaatakować 3,80. Taki ruch jest możliwy w przypadku dobrych danych z USA, co przy nie najlepszym sentymencie inwestycyjnym w PLN podyktowanym np. sporem Polski z UE może osłabić złotego. W krótkim terminie oporem może być mierzenie 78,6% fibo przy 3,6480 gdzie dodatkowo wypada górne ograniczenie formacji 1 do 1. W przypadku spadków wsparciem pozostaje ostatni dołek przy 3,52.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14.09.2017, 10:00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https://ergokantor.pl/mocny-dolar-oslabia-zlotego.html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USDPLN</w:t>
      </w:r>
    </w:p>
    <w:p>
      <w:r>
        <w:rPr>
          <w:rFonts w:ascii="calibri" w:hAnsi="calibri" w:eastAsia="calibri" w:cs="calibri"/>
          <w:sz w:val="24"/>
          <w:szCs w:val="24"/>
        </w:rPr>
        <w:t xml:space="preserve">Rynek wybronił bardzo ważne historyczne wsparcie przy 3,52. Reakcja na 8 gr dowodzi, iż byki na tą chwilę przejęły inicjatywę i będą próbować wybić górą kanał trendowy i zaatakować 3,80. Taki ruch jest możliwy w przypadku dobrych danych z USA, co przy nie najlepszym sentymencie inwestycyjnym w PLN podyktowanym np. sporem Polski z UE może osłabić złotego. W krótkim terminie oporem może być mierzenie 78,6% fibo przy 3,6480 gdzie dodatkowo wypada górne ograniczenie formacji 1 do 1. W przypadku spadków wsparciem pozostaje ostatni dołek przy 3,52.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14.09.2017, 10:00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https://ergokantor.pl/mocny-dolar-oslabia-zlotego.html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2024-04-26T13:19:33+02:00</dcterms:created>
  <dcterms:modified xsi:type="dcterms:W3CDTF">2024-04-26T13:19:33+02:00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