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Wesołych Świąt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Spokojnych i pogodnych Świąt Wielkanocnych, pełnych miłości i rodzinnego ciepła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życzy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zespół ergokantor.pl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Spokojnych i pogodnych Świąt Wielkanocnych, pełnych miłości i rodzinnego ciepła</w:t>
      </w:r>
    </w:p>
    <w:p>
      <w:r>
        <w:rPr>
          <w:rFonts w:ascii="calibri" w:hAnsi="calibri" w:eastAsia="calibri" w:cs="calibri"/>
          <w:sz w:val="24"/>
          <w:szCs w:val="24"/>
        </w:rPr>
        <w:t xml:space="preserve">życzy</w:t>
      </w:r>
    </w:p>
    <w:p>
      <w:r>
        <w:rPr>
          <w:rFonts w:ascii="calibri" w:hAnsi="calibri" w:eastAsia="calibri" w:cs="calibri"/>
          <w:sz w:val="24"/>
          <w:szCs w:val="24"/>
        </w:rPr>
        <w:t xml:space="preserve">zespół ergokantor.pl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</w:t>
      </w:r>
      <w:r>
        <w:rPr>
          <w:rFonts w:ascii="calibri" w:hAnsi="calibri" w:eastAsia="calibri" w:cs="calibri"/>
          <w:sz w:val="24"/>
          <w:szCs w:val="24"/>
          <w:b/>
        </w:rPr>
        <w:t xml:space="preserve"> 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 powodów</w:t>
      </w:r>
      <w:r>
        <w:rPr>
          <w:rFonts w:ascii="calibri" w:hAnsi="calibri" w:eastAsia="calibri" w:cs="calibri"/>
          <w:sz w:val="24"/>
          <w:szCs w:val="24"/>
        </w:rPr>
        <w:t xml:space="preserve"> dla, których warto wymieniać walutę w ergokantor.pl: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Korzystne kursy walut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Brak prowizji za wymianę walut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Szybkość transakcji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Obsługa wszystkich banków w Polsce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Obsługa 13 walut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Możliwość przelewu środków bezpośrednio na konto osoby trzeciej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Bezpieczeństwo wymiany gwarantowane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Poczucie humoru… sprawdź: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humor z ergokantor.pl</w:t>
        </w:r>
      </w:hyperlink>
    </w:p>
    <w:p/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 internetowy ergokantor.pl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działa 24h/dobę 7 dni w tygodniu, księgowanie transakcji w godzinach pracy kantoru, tj. w dni robocze od godziny 8.00 do 17.30.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Dbamy o zaufanie naszych Klientów i bezpieczeństwo transakcji – jesteśmy Biurem Usług Płatniczych nadzorowanym przez KNF i GIIF.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 prowadzi czat on-line, a platforma wymiany jest wyjątkowo prosta w obsłudze.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100% Klientów zadowolonych ze współpracy z nami, co potwierdzają wyniki sondażu niezależnej firmy zewnętrznej Opineo.pl http://www.opineo.pl/opinie/goldem-sp-z-o-o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humor-z-ergokantor_pl.html" TargetMode="External"/><Relationship Id="rId8" Type="http://schemas.openxmlformats.org/officeDocument/2006/relationships/hyperlink" Target="http://ergokanto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2026-02-24T10:13:26+01:00</dcterms:created>
  <dcterms:modified xsi:type="dcterms:W3CDTF">2026-02-24T10:13:26+01:00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